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41F" w:rsidRPr="003B541F" w:rsidRDefault="003B541F" w:rsidP="003B54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41F">
        <w:rPr>
          <w:rFonts w:ascii="Times New Roman" w:hAnsi="Times New Roman" w:cs="Times New Roman"/>
          <w:b/>
          <w:sz w:val="28"/>
          <w:szCs w:val="28"/>
        </w:rPr>
        <w:t>Использование интерактивных игр в работе педагога для закрепления материала.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Современный педагог все чаще использует в своей профессиональной деятельности информационные технологии и поэтому нам, педагогам-дошкольникам следует адаптироваться к новому информационному веку.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Дошкольный возраст отличается психофизиологическими возрастными особенностями, индивидуальной (визуальной, аудиальной) системой восприятия, низкой степенью развитости познавательных способностей, особенност</w:t>
      </w:r>
      <w:r w:rsidR="00971347" w:rsidRPr="003B541F">
        <w:rPr>
          <w:rFonts w:ascii="Times New Roman" w:hAnsi="Times New Roman" w:cs="Times New Roman"/>
          <w:sz w:val="28"/>
          <w:szCs w:val="28"/>
        </w:rPr>
        <w:t xml:space="preserve">ями учебной мотивации. Поэтому </w:t>
      </w:r>
      <w:r w:rsidRPr="003B541F">
        <w:rPr>
          <w:rFonts w:ascii="Times New Roman" w:hAnsi="Times New Roman" w:cs="Times New Roman"/>
          <w:sz w:val="28"/>
          <w:szCs w:val="28"/>
        </w:rPr>
        <w:t>для повышения познавательной активности в своей работе мы решили использовать интерактивные игры-презентации. Такая форма работы на занятиях вызывает у детей особый интерес, и помогает лучше усвоить учебны</w:t>
      </w:r>
      <w:r w:rsidR="00971347" w:rsidRPr="003B541F">
        <w:rPr>
          <w:rFonts w:ascii="Times New Roman" w:hAnsi="Times New Roman" w:cs="Times New Roman"/>
          <w:sz w:val="28"/>
          <w:szCs w:val="28"/>
        </w:rPr>
        <w:t xml:space="preserve">й материал.  В течение года мы </w:t>
      </w:r>
      <w:r w:rsidRPr="003B541F">
        <w:rPr>
          <w:rFonts w:ascii="Times New Roman" w:hAnsi="Times New Roman" w:cs="Times New Roman"/>
          <w:sz w:val="28"/>
          <w:szCs w:val="28"/>
        </w:rPr>
        <w:t>апробировали интерактивные игры-презентации в условиях нашего детского сада.  На наш взгляд такая форма работы про</w:t>
      </w:r>
      <w:r w:rsidR="00971347" w:rsidRPr="003B541F">
        <w:rPr>
          <w:rFonts w:ascii="Times New Roman" w:hAnsi="Times New Roman" w:cs="Times New Roman"/>
          <w:sz w:val="28"/>
          <w:szCs w:val="28"/>
        </w:rPr>
        <w:t xml:space="preserve">шла успешно и сегодня мы хотим </w:t>
      </w:r>
      <w:r w:rsidRPr="003B541F">
        <w:rPr>
          <w:rFonts w:ascii="Times New Roman" w:hAnsi="Times New Roman" w:cs="Times New Roman"/>
          <w:sz w:val="28"/>
          <w:szCs w:val="28"/>
        </w:rPr>
        <w:t>поделиться своим опытом.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Английское слово «интерактивный» переводится как «беседовать», «взаимодействовать с кем-либо». По сравнению с активными методами, интерактивные ориентированы не только на общее взаимодействие воспитателя с дошкольниками, но и на взаимодействие детей друг с другом. В интерактивной технологии (интерактивные игры-презентации) воспитанники выступают полноправными участниками, их опыт важен не менее, чем опыт воспитателя, который не столько дает готовые знания, сколько побуждает обучающихся к самостоятельному поиску, исследованию.</w:t>
      </w:r>
      <w:r w:rsidR="00971347" w:rsidRPr="003B541F">
        <w:rPr>
          <w:rFonts w:ascii="Times New Roman" w:hAnsi="Times New Roman" w:cs="Times New Roman"/>
          <w:sz w:val="28"/>
          <w:szCs w:val="28"/>
        </w:rPr>
        <w:t xml:space="preserve"> </w:t>
      </w:r>
      <w:r w:rsidRPr="003B541F">
        <w:rPr>
          <w:rFonts w:ascii="Times New Roman" w:hAnsi="Times New Roman" w:cs="Times New Roman"/>
          <w:sz w:val="28"/>
          <w:szCs w:val="28"/>
        </w:rPr>
        <w:t>Интерактивная дидактическая игра – это современный и признанный метод обучения и воспитания, который обладает такими функциями как образовательная, развивающая и воспитывающая. В процессе такой игры у ребенка развивается восприятие, зрительно-моторная координация, образное мышление, познавательная мотивация, произвольная память и внимание.</w:t>
      </w:r>
    </w:p>
    <w:p w:rsidR="000573A4" w:rsidRPr="003B541F" w:rsidRDefault="00971347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Если</w:t>
      </w:r>
      <w:r w:rsidR="000573A4" w:rsidRPr="003B541F">
        <w:rPr>
          <w:rFonts w:ascii="Times New Roman" w:hAnsi="Times New Roman" w:cs="Times New Roman"/>
          <w:sz w:val="28"/>
          <w:szCs w:val="28"/>
        </w:rPr>
        <w:t xml:space="preserve"> сравнивать с традиционными формами обучения дошкольников информационно-коммуникативные технологии обладают рядом преимуществ:</w:t>
      </w:r>
    </w:p>
    <w:p w:rsidR="000573A4" w:rsidRPr="003B541F" w:rsidRDefault="000573A4" w:rsidP="000573A4">
      <w:pPr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- информация на экране в игровой форме понятная дошкольникам и вызывает интерес к образовательной деятельности;</w:t>
      </w:r>
    </w:p>
    <w:p w:rsidR="000573A4" w:rsidRPr="003B541F" w:rsidRDefault="000573A4" w:rsidP="000573A4">
      <w:pPr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- эффекты, привлекающие детей;</w:t>
      </w:r>
    </w:p>
    <w:p w:rsidR="000573A4" w:rsidRPr="003B541F" w:rsidRDefault="000573A4" w:rsidP="000573A4">
      <w:pPr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- поощрение компьютером в конце игры;</w:t>
      </w:r>
    </w:p>
    <w:p w:rsidR="000573A4" w:rsidRPr="003B541F" w:rsidRDefault="000573A4" w:rsidP="000573A4">
      <w:pPr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- носят исследовательский характер;</w:t>
      </w:r>
    </w:p>
    <w:p w:rsidR="000573A4" w:rsidRPr="003B541F" w:rsidRDefault="000573A4" w:rsidP="000573A4">
      <w:pPr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- развивают широкий спектр навыков и представлений.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При отборе игр мы учитываем ряд правил, предъявляемых к развивающим и обучающим интерактивным играм: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lastRenderedPageBreak/>
        <w:t>объекты на экране большие по размеру и знакомы детям;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971347" w:rsidRPr="003B541F">
        <w:rPr>
          <w:rFonts w:ascii="Times New Roman" w:hAnsi="Times New Roman" w:cs="Times New Roman"/>
          <w:sz w:val="28"/>
          <w:szCs w:val="28"/>
        </w:rPr>
        <w:t>задания озвучивается воспитателем</w:t>
      </w:r>
      <w:r w:rsidRPr="003B541F">
        <w:rPr>
          <w:rFonts w:ascii="Times New Roman" w:hAnsi="Times New Roman" w:cs="Times New Roman"/>
          <w:sz w:val="28"/>
          <w:szCs w:val="28"/>
        </w:rPr>
        <w:t>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задания интересны, понятны, просты в управлении;</w:t>
      </w:r>
    </w:p>
    <w:p w:rsidR="000573A4" w:rsidRPr="003B541F" w:rsidRDefault="00971347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0573A4" w:rsidRPr="003B541F">
        <w:rPr>
          <w:rFonts w:ascii="Times New Roman" w:hAnsi="Times New Roman" w:cs="Times New Roman"/>
          <w:sz w:val="28"/>
          <w:szCs w:val="28"/>
        </w:rPr>
        <w:t>возрастным особенностям;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занимательны;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грамотны;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создающие ситуации успеха;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в незатейливой игровой форме;</w:t>
      </w:r>
      <w:bookmarkStart w:id="0" w:name="_GoBack"/>
      <w:bookmarkEnd w:id="0"/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Наша компетентность в информационных компьютерных технологиях позволяет нам создавать свои игры и презентации по методикам дошкольного образования. Презентации мы используем в нашей образовательной деятельности согласно темам календа</w:t>
      </w:r>
      <w:r w:rsidR="00971347" w:rsidRPr="003B541F">
        <w:rPr>
          <w:rFonts w:ascii="Times New Roman" w:hAnsi="Times New Roman" w:cs="Times New Roman"/>
          <w:sz w:val="28"/>
          <w:szCs w:val="28"/>
        </w:rPr>
        <w:t>рно-тематического планирования.</w:t>
      </w:r>
    </w:p>
    <w:p w:rsidR="000573A4" w:rsidRPr="003B541F" w:rsidRDefault="000573A4" w:rsidP="009713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 xml:space="preserve">Надо признаться, что компьютер – это новое мощное средство для интеллектуального развития детей, но необходимо помнить, что его использование в учебно-воспитательных целях в дошкольных учреждениях следует строить с учетом </w:t>
      </w:r>
      <w:proofErr w:type="spellStart"/>
      <w:r w:rsidRPr="003B541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B541F">
        <w:rPr>
          <w:rFonts w:ascii="Times New Roman" w:hAnsi="Times New Roman" w:cs="Times New Roman"/>
          <w:sz w:val="28"/>
          <w:szCs w:val="28"/>
        </w:rPr>
        <w:t xml:space="preserve"> технологий. </w:t>
      </w:r>
    </w:p>
    <w:p w:rsidR="000573A4" w:rsidRPr="003B541F" w:rsidRDefault="000573A4" w:rsidP="003B54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Кроме того, мы как педагоги-практики должны помнить о санитарных правилах и нормах использования ИКТ. Согласно СанПиН, при работе за компьютером детей располагаю</w:t>
      </w:r>
      <w:r w:rsidR="00971347" w:rsidRPr="003B541F">
        <w:rPr>
          <w:rFonts w:ascii="Times New Roman" w:hAnsi="Times New Roman" w:cs="Times New Roman"/>
          <w:sz w:val="28"/>
          <w:szCs w:val="28"/>
        </w:rPr>
        <w:t xml:space="preserve">т на расстоянии не ближе 2–3 м </w:t>
      </w:r>
      <w:r w:rsidRPr="003B541F">
        <w:rPr>
          <w:rFonts w:ascii="Times New Roman" w:hAnsi="Times New Roman" w:cs="Times New Roman"/>
          <w:sz w:val="28"/>
          <w:szCs w:val="28"/>
        </w:rPr>
        <w:t>от экрана, занятия с использованием компьютера для детей 5-7 лет следует проводить не более одного раза в день. Продолжительность непрерывной работы с компьютером на занятиях для детей 6-7 лет – 15 минут.</w:t>
      </w:r>
    </w:p>
    <w:p w:rsidR="000573A4" w:rsidRPr="003B541F" w:rsidRDefault="000573A4" w:rsidP="003B54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В заключение хочется выделить положительные стороны использования интерактивных игр-презентаций. У детей повысилась познавательная активность, мотивация, расширились и систематизировались знания, дошкольники научились способам практической деятельности с использованием ИКТ.</w:t>
      </w:r>
    </w:p>
    <w:p w:rsidR="00657B67" w:rsidRPr="003B541F" w:rsidRDefault="000573A4" w:rsidP="003B54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41F">
        <w:rPr>
          <w:rFonts w:ascii="Times New Roman" w:hAnsi="Times New Roman" w:cs="Times New Roman"/>
          <w:sz w:val="28"/>
          <w:szCs w:val="28"/>
        </w:rPr>
        <w:t>Подводя некоторые итоги, мы предполагаем, что применение компьютерных программ может стать ещё одним эффективным способом формирования знаний у детей-дошкольников. Однако, каким бы положительным, огромным потенциалом не обладали информационно-коммуникацион</w:t>
      </w:r>
      <w:r w:rsidR="00971347" w:rsidRPr="003B541F">
        <w:rPr>
          <w:rFonts w:ascii="Times New Roman" w:hAnsi="Times New Roman" w:cs="Times New Roman"/>
          <w:sz w:val="28"/>
          <w:szCs w:val="28"/>
        </w:rPr>
        <w:t>ные технологии,</w:t>
      </w:r>
      <w:r w:rsidRPr="003B541F">
        <w:rPr>
          <w:rFonts w:ascii="Times New Roman" w:hAnsi="Times New Roman" w:cs="Times New Roman"/>
          <w:sz w:val="28"/>
          <w:szCs w:val="28"/>
        </w:rPr>
        <w:t xml:space="preserve"> заменить живого общения педагога с ребёнком они не могут и не должны.</w:t>
      </w:r>
    </w:p>
    <w:sectPr w:rsidR="00657B67" w:rsidRPr="003B5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39"/>
    <w:rsid w:val="000573A4"/>
    <w:rsid w:val="003B541F"/>
    <w:rsid w:val="00631039"/>
    <w:rsid w:val="00841B42"/>
    <w:rsid w:val="00971347"/>
    <w:rsid w:val="00F6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FE1A3"/>
  <w15:chartTrackingRefBased/>
  <w15:docId w15:val="{C4A4C8D6-9A66-41F5-8B36-4D8867A7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73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2022-10-25T03:24:00Z</cp:lastPrinted>
  <dcterms:created xsi:type="dcterms:W3CDTF">2022-10-25T03:24:00Z</dcterms:created>
  <dcterms:modified xsi:type="dcterms:W3CDTF">2023-02-07T15:58:00Z</dcterms:modified>
</cp:coreProperties>
</file>